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1" w:rsidRDefault="003C6941" w:rsidP="003C6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на2018 год</w:t>
      </w:r>
    </w:p>
    <w:p w:rsidR="003C6941" w:rsidRDefault="003C6941" w:rsidP="003C6941">
      <w:pPr>
        <w:ind w:left="720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1.1.Общеотраслевые задачи:</w:t>
      </w:r>
    </w:p>
    <w:p w:rsidR="003C6941" w:rsidRDefault="003C6941" w:rsidP="003C6941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-Реализация Указов Президента Российской Федерации в сфере образования;</w:t>
      </w: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Реализация Федерального закона «Об образовании в Российской Федерации»;</w:t>
      </w: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Реализация государственной программы Российской Федерации «Развитие образования на 2013-2020 годы»;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Реализация государственной программы Липецкой области «Развитие образования Липецкой области»;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Реализация плана мероприятий на 2015-2020 годы по реализации Концепции развития дополнительного образования детей (распоряжение Правительства Российской Федерации от 4 сентября 2014 г. № 1726-р);</w:t>
      </w: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-Реализация плана мероприятий (дорожной карты)  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от 14 февраля 2015 г. № 236-р);</w:t>
      </w: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-Реализация муниципальной программы Измалковского муниципального района Липецкой области </w:t>
      </w:r>
    </w:p>
    <w:p w:rsidR="003C6941" w:rsidRDefault="003C6941" w:rsidP="003C6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«Развитие  образования в Измалковском муниципальном районе Липецкой области на 2017-2020 годы»;</w:t>
      </w:r>
    </w:p>
    <w:p w:rsidR="003C6941" w:rsidRDefault="003C6941" w:rsidP="003C6941">
      <w:pPr>
        <w:jc w:val="both"/>
        <w:rPr>
          <w:b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-Организация предоставления муниципальных услуг в сфере образования;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- Разработка и внедрение административных регламентов исполнения муниципальных функций  и     предоставления муниципальных услуг;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-  Организация работы по формированию и пропаганде здорового образа жизни в образовательных         организациях района;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- Совершенствование работы отдела образования по формированию нормативно-правовой базы отдела образования и образовательных организаций.</w:t>
      </w: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numPr>
          <w:ilvl w:val="1"/>
          <w:numId w:val="1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сфере дошкольного и общего </w:t>
      </w:r>
      <w:proofErr w:type="spellStart"/>
      <w:r>
        <w:rPr>
          <w:b/>
          <w:sz w:val="28"/>
          <w:szCs w:val="28"/>
          <w:u w:val="single"/>
        </w:rPr>
        <w:t>образования</w:t>
      </w:r>
      <w:proofErr w:type="gramStart"/>
      <w:r>
        <w:rPr>
          <w:b/>
          <w:sz w:val="28"/>
          <w:szCs w:val="28"/>
          <w:u w:val="single"/>
        </w:rPr>
        <w:t>,о</w:t>
      </w:r>
      <w:proofErr w:type="gramEnd"/>
      <w:r>
        <w:rPr>
          <w:b/>
          <w:sz w:val="28"/>
          <w:szCs w:val="28"/>
          <w:u w:val="single"/>
        </w:rPr>
        <w:t>рганизации</w:t>
      </w:r>
      <w:proofErr w:type="spellEnd"/>
      <w:r>
        <w:rPr>
          <w:b/>
          <w:sz w:val="28"/>
          <w:szCs w:val="28"/>
          <w:u w:val="single"/>
        </w:rPr>
        <w:t xml:space="preserve"> получения образования обучающимися</w:t>
      </w:r>
    </w:p>
    <w:p w:rsidR="003C6941" w:rsidRDefault="003C6941" w:rsidP="003C6941">
      <w:pPr>
        <w:ind w:left="1429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ограниченными возможностями здоровья:</w:t>
      </w:r>
    </w:p>
    <w:p w:rsidR="003C6941" w:rsidRDefault="003C6941" w:rsidP="003C6941">
      <w:pPr>
        <w:jc w:val="center"/>
        <w:rPr>
          <w:b/>
          <w:bCs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Реализация </w:t>
      </w:r>
      <w:proofErr w:type="gramStart"/>
      <w:r>
        <w:rPr>
          <w:b/>
          <w:sz w:val="28"/>
          <w:szCs w:val="28"/>
        </w:rPr>
        <w:t>федеральных</w:t>
      </w:r>
      <w:proofErr w:type="gramEnd"/>
      <w:r>
        <w:rPr>
          <w:b/>
          <w:sz w:val="28"/>
          <w:szCs w:val="28"/>
        </w:rPr>
        <w:t xml:space="preserve"> государственных образовательных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стандартов общего и дошкольного образования;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Реализация комплекса мер по модернизации муниципальной системы общего образования Измалковского района;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доступности образования для всех категорий граждан, в том числе посредством дистанционного образования детей с ограниченными возможностями здоровья; создания условий для инклюзивного образования детей-инвалидов;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Распространение информационных технологий в процессе обучения и управления образовательной системой;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Переход образовательных организаций на оказание услуг в электронном виде;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-Реализация Концепции математического образования на территории Измалковского района.</w:t>
      </w:r>
    </w:p>
    <w:p w:rsidR="003C6941" w:rsidRDefault="003C6941" w:rsidP="003C6941">
      <w:pPr>
        <w:ind w:left="720"/>
        <w:jc w:val="both"/>
        <w:rPr>
          <w:b/>
          <w:sz w:val="28"/>
          <w:szCs w:val="28"/>
        </w:rPr>
      </w:pPr>
    </w:p>
    <w:p w:rsidR="003C6941" w:rsidRDefault="003C6941" w:rsidP="003C6941">
      <w:pPr>
        <w:jc w:val="both"/>
        <w:rPr>
          <w:b/>
          <w:sz w:val="28"/>
          <w:szCs w:val="28"/>
        </w:rPr>
      </w:pPr>
    </w:p>
    <w:p w:rsidR="003C6941" w:rsidRDefault="003C6941" w:rsidP="003C6941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сфере дополнительного образования</w:t>
      </w:r>
      <w:r>
        <w:rPr>
          <w:b/>
          <w:sz w:val="28"/>
          <w:szCs w:val="28"/>
        </w:rPr>
        <w:t>: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Создание эффективной системы дополнительного образования детей;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Совершенствование работы по патриотическому воспитанию  в образовательных организациях района;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Создание условий для сохранения и укрепления здоровья воспитанников, обучающихся воспитания культуры здоровья, здорового образа жизни;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Организация работы по профилактике употребления </w:t>
      </w:r>
      <w:proofErr w:type="spellStart"/>
      <w:r>
        <w:rPr>
          <w:b/>
          <w:sz w:val="28"/>
          <w:szCs w:val="28"/>
        </w:rPr>
        <w:t>психоактивных</w:t>
      </w:r>
      <w:proofErr w:type="spellEnd"/>
      <w:r>
        <w:rPr>
          <w:b/>
          <w:sz w:val="28"/>
          <w:szCs w:val="28"/>
        </w:rPr>
        <w:t xml:space="preserve"> веще</w:t>
      </w:r>
      <w:proofErr w:type="gramStart"/>
      <w:r>
        <w:rPr>
          <w:b/>
          <w:sz w:val="28"/>
          <w:szCs w:val="28"/>
        </w:rPr>
        <w:t>ств ср</w:t>
      </w:r>
      <w:proofErr w:type="gramEnd"/>
      <w:r>
        <w:rPr>
          <w:b/>
          <w:sz w:val="28"/>
          <w:szCs w:val="28"/>
        </w:rPr>
        <w:t>еди обучающихся образовательных организаций района;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Совершенствование системы и организация работы по профилактике детского дорожно-транспортного травматизма;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Организация работы по совершенствованию системы отдыха и оздоровления детей Измалковского  района;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Организация работы по функционированию единой межведомственной системы учета контингента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дополнительным общеобразовательным программам;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ind w:left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 Организация работы по внедрению норм ВФСК «ГТО» в образовательных организациях района.</w:t>
      </w:r>
    </w:p>
    <w:p w:rsidR="003C6941" w:rsidRDefault="003C6941" w:rsidP="003C6941">
      <w:pPr>
        <w:ind w:left="540"/>
        <w:jc w:val="both"/>
        <w:rPr>
          <w:b/>
          <w:sz w:val="28"/>
          <w:szCs w:val="28"/>
        </w:rPr>
      </w:pPr>
    </w:p>
    <w:p w:rsidR="003C6941" w:rsidRDefault="003C6941" w:rsidP="003C6941">
      <w:pPr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jc w:val="both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rPr>
          <w:b/>
          <w:bCs/>
          <w:sz w:val="28"/>
          <w:szCs w:val="28"/>
        </w:rPr>
      </w:pPr>
    </w:p>
    <w:p w:rsidR="003C6941" w:rsidRDefault="003C6941" w:rsidP="003C6941">
      <w:pPr>
        <w:ind w:left="720"/>
        <w:rPr>
          <w:b/>
          <w:bCs/>
          <w:sz w:val="28"/>
          <w:szCs w:val="28"/>
        </w:rPr>
      </w:pPr>
    </w:p>
    <w:p w:rsidR="003C6941" w:rsidRDefault="003C6941" w:rsidP="003C6941">
      <w:pPr>
        <w:rPr>
          <w:b/>
          <w:bCs/>
          <w:sz w:val="28"/>
          <w:szCs w:val="28"/>
        </w:rPr>
      </w:pPr>
    </w:p>
    <w:p w:rsidR="003C6941" w:rsidRDefault="003C6941" w:rsidP="003C6941">
      <w:pPr>
        <w:rPr>
          <w:b/>
          <w:bCs/>
          <w:sz w:val="28"/>
          <w:szCs w:val="28"/>
        </w:rPr>
      </w:pPr>
    </w:p>
    <w:p w:rsidR="003C6941" w:rsidRDefault="003C6941" w:rsidP="003C6941">
      <w:pPr>
        <w:rPr>
          <w:b/>
          <w:bCs/>
          <w:sz w:val="28"/>
          <w:szCs w:val="28"/>
        </w:rPr>
      </w:pPr>
    </w:p>
    <w:p w:rsidR="003C6941" w:rsidRDefault="003C6941" w:rsidP="003C6941">
      <w:pPr>
        <w:rPr>
          <w:b/>
          <w:bCs/>
          <w:sz w:val="28"/>
          <w:szCs w:val="28"/>
        </w:rPr>
      </w:pPr>
    </w:p>
    <w:p w:rsidR="003C6941" w:rsidRDefault="003C6941" w:rsidP="003C6941">
      <w:pPr>
        <w:jc w:val="both"/>
        <w:rPr>
          <w:rFonts w:ascii="Times New Roman" w:hAnsi="Times New Roman"/>
          <w:sz w:val="28"/>
          <w:szCs w:val="28"/>
        </w:rPr>
      </w:pPr>
    </w:p>
    <w:p w:rsidR="003C6941" w:rsidRDefault="003C6941" w:rsidP="003C6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6941" w:rsidRDefault="003C6941" w:rsidP="003C6941">
      <w:pPr>
        <w:jc w:val="both"/>
        <w:rPr>
          <w:rFonts w:ascii="Times New Roman" w:hAnsi="Times New Roman"/>
          <w:sz w:val="24"/>
          <w:szCs w:val="24"/>
        </w:rPr>
      </w:pPr>
    </w:p>
    <w:p w:rsidR="003C6941" w:rsidRDefault="003C6941" w:rsidP="003C6941">
      <w:pPr>
        <w:jc w:val="both"/>
        <w:rPr>
          <w:rFonts w:ascii="Times New Roman" w:hAnsi="Times New Roman"/>
          <w:sz w:val="24"/>
          <w:szCs w:val="24"/>
        </w:rPr>
      </w:pPr>
    </w:p>
    <w:p w:rsidR="003C6941" w:rsidRDefault="003C6941" w:rsidP="003C6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6941" w:rsidRDefault="003C6941" w:rsidP="003C6941">
      <w:pPr>
        <w:jc w:val="both"/>
        <w:rPr>
          <w:rFonts w:ascii="Times New Roman" w:hAnsi="Times New Roman"/>
          <w:sz w:val="24"/>
          <w:szCs w:val="24"/>
        </w:rPr>
      </w:pPr>
    </w:p>
    <w:p w:rsidR="003C6941" w:rsidRPr="008E536D" w:rsidRDefault="003C6941" w:rsidP="003C6941">
      <w:pPr>
        <w:jc w:val="both"/>
        <w:rPr>
          <w:rFonts w:ascii="Times New Roman" w:hAnsi="Times New Roman"/>
          <w:sz w:val="24"/>
          <w:szCs w:val="24"/>
        </w:rPr>
      </w:pPr>
    </w:p>
    <w:p w:rsidR="00680F21" w:rsidRDefault="00680F21"/>
    <w:sectPr w:rsidR="00680F21" w:rsidSect="0078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41"/>
    <w:rsid w:val="003C6941"/>
    <w:rsid w:val="00680F21"/>
    <w:rsid w:val="00A37DE8"/>
    <w:rsid w:val="00A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4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>DNS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Алькина</dc:creator>
  <cp:keywords/>
  <dc:description/>
  <cp:lastModifiedBy>Алькина</cp:lastModifiedBy>
  <cp:revision>2</cp:revision>
  <dcterms:created xsi:type="dcterms:W3CDTF">2019-01-14T10:19:00Z</dcterms:created>
  <dcterms:modified xsi:type="dcterms:W3CDTF">2019-01-14T10:19:00Z</dcterms:modified>
</cp:coreProperties>
</file>